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褶牡蛎 O. Plicatula Gmelin 滩涂播养技术的研究</w:t>
      </w:r>
    </w:p>
    <w:p>
      <w:r>
        <w:rPr>
          <w:rFonts w:ascii="宋体" w:hAnsi="宋体" w:eastAsia="宋体"/>
          <w:sz w:val="24"/>
        </w:rPr>
        <w:t>于润华，马绍正，葛培成，霍广勤，王春生，魏利平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褶牡蛎 O. Plicatula Gmelin 滩涂播养技术的研究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于润华，马绍正，葛培成，霍广勤，王春生，魏利平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本书出售、求购地址：https://www.jiaokey.com/book/detail/11911206.html</w:t>
      </w:r>
    </w:p>
    <w:p>
      <w:r>
        <w:t>更多相关图书推荐：https://www.jiaokey.com</w:t>
      </w:r>
    </w:p>
    <w:p>
      <w:r>
        <w:t>于润华，马绍正，葛培成，霍广勤，王春生，魏利平 其他作品：https://www.jiaokey.com/tag/于润华，马绍正，葛培成，霍广勤，王春生，魏利平.html</w:t>
      </w:r>
    </w:p>
    <w:p>
      <w:r>
        <w:t>关键词搜索：https://www.jiaokey.com/tag/褶牡蛎 O. Plicatula Gmelin 滩涂播养技术的研究.html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