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书名：王利明民商法研究系列  物权法研究  下  修订版</w:t>
      </w:r>
    </w:p>
    <w:p>
      <w:r>
        <w:t>作者：王利明著（中国人民大学法学院）</w:t>
      </w:r>
    </w:p>
    <w:p>
      <w:r>
        <w:t>出版社：北京：中国人民大学出版社</w:t>
      </w:r>
    </w:p>
    <w:p>
      <w:r>
        <w:t>出版日期：2007</w:t>
      </w:r>
    </w:p>
    <w:p>
      <w:r>
        <w:t>总页数：772</w:t>
      </w:r>
    </w:p>
    <w:p>
      <w:r>
        <w:t>更多请访问教客网: www.jiaokey.com</w:t>
      </w:r>
    </w:p>
    <w:p>
      <w:r>
        <w:t>王利明民商法研究系列  物权法研究  下  修订版 评论地址：https://www.jiaokey.com/book/detail/11912823.html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