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书名：中间商人  营销的界定、思维和语言</w:t>
      </w:r>
    </w:p>
    <w:p>
      <w:r>
        <w:t>作者：周永利，孙妍著</w:t>
      </w:r>
    </w:p>
    <w:p>
      <w:r>
        <w:t>出版社：广州：广东经济出版社</w:t>
      </w:r>
    </w:p>
    <w:p>
      <w:r>
        <w:t>出版日期：2007.04</w:t>
      </w:r>
    </w:p>
    <w:p>
      <w:r>
        <w:t>总页数：198</w:t>
      </w:r>
    </w:p>
    <w:p>
      <w:r>
        <w:t>更多请访问教客网: www.jiaokey.com</w:t>
      </w:r>
    </w:p>
    <w:p>
      <w:r>
        <w:t>中间商人  营销的界定、思维和语言 评论地址：https://www.jiaokey.com/book/detail/11914341.html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