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书名：针灸名家医案精选导读</w:t>
      </w:r>
    </w:p>
    <w:p>
      <w:r>
        <w:t>作者：赵建新，佘延芬，黄茂主编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总页数：485</w:t>
      </w:r>
    </w:p>
    <w:p>
      <w:r>
        <w:t>更多请访问教客网: www.jiaokey.com</w:t>
      </w:r>
    </w:p>
    <w:p>
      <w:r>
        <w:t>针灸名家医案精选导读 评论地址：https://www.jiaokey.com/book/detail/11927186.html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