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书名：国际形势与中国外交蓝皮书  2006-2007</w:t>
      </w:r>
    </w:p>
    <w:p>
      <w:r>
        <w:t>作者:中国国际问题研究所编</w:t>
      </w:r>
    </w:p>
    <w:p>
      <w:r>
        <w:t>出版社:北京：当代世界出版社</w:t>
      </w:r>
    </w:p>
    <w:p>
      <w:r>
        <w:t>出版日期：2007.06</w:t>
      </w:r>
    </w:p>
    <w:p>
      <w:r>
        <w:t>总页数：221</w:t>
      </w:r>
    </w:p>
    <w:p>
      <w:r>
        <w:t>更多请访问教客网:www.jiaokey.com</w:t>
      </w:r>
    </w:p>
    <w:p>
      <w:r>
        <w:t>国际形势与中国外交蓝皮书  2006-2007评论地址：https://www.jiaokey.com/book/detail/11930436.html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