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书名：餐桌礼仪 文明举止的起源、发展与含义 the origins， evolution， eccentricities， and meaning of table manners</w:t>
      </w:r>
    </w:p>
    <w:p>
      <w:r>
        <w:t>作者:（美）玛格丽特·维萨（Margaret Visser）著；刘晓媛译</w:t>
      </w:r>
    </w:p>
    <w:p>
      <w:r>
        <w:t>出版社:北京：新星出版社</w:t>
      </w:r>
    </w:p>
    <w:p>
      <w:r>
        <w:t>出版日期：2007.03</w:t>
      </w:r>
    </w:p>
    <w:p>
      <w:r>
        <w:t>总页数：329</w:t>
      </w:r>
    </w:p>
    <w:p>
      <w:r>
        <w:t>更多请访问教客网:www.jiaokey.com</w:t>
      </w:r>
    </w:p>
    <w:p>
      <w:r>
        <w:t>餐桌礼仪 文明举止的起源、发展与含义 the origins， evolution， eccentricities， and meaning of table manners评论地址：https://www.jiaokey.com/book/detail/11939040.html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