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书名：翰墨抒警魂</w:t>
      </w:r>
    </w:p>
    <w:p>
      <w:r>
        <w:t>作者：武警甘肃省总队政治部编</w:t>
      </w:r>
    </w:p>
    <w:p>
      <w:r>
        <w:t>出版社：兰州：甘肃人民美术出版社</w:t>
      </w:r>
    </w:p>
    <w:p>
      <w:r>
        <w:t>出版日期：2006.04</w:t>
      </w:r>
    </w:p>
    <w:p>
      <w:r>
        <w:t>总页数：100</w:t>
      </w:r>
    </w:p>
    <w:p>
      <w:r>
        <w:t>更多请访问教客网: www.jiaokey.com</w:t>
      </w:r>
    </w:p>
    <w:p>
      <w:r>
        <w:t>翰墨抒警魂 评论地址：https://www.jiaokey.com/book/detail/11943447.html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