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书名：近代中国看天津：百项中国第一  中英日文本</w:t>
      </w:r>
    </w:p>
    <w:p>
      <w:r>
        <w:t>作者：航鹰主编；王述祖，航鹰编著；天津市文化旅游研究发展中心，天津市历史文化保护促进会，近代天津博物馆编撰</w:t>
      </w:r>
    </w:p>
    <w:p>
      <w:r>
        <w:t>出版社：天津：天津人民出版社</w:t>
      </w:r>
    </w:p>
    <w:p>
      <w:r>
        <w:t>出版日期：2007.06</w:t>
      </w:r>
    </w:p>
    <w:p>
      <w:r>
        <w:t>总页数：227</w:t>
      </w:r>
    </w:p>
    <w:p>
      <w:r>
        <w:t>更多请访问教客网: www.jiaokey.com</w:t>
      </w:r>
    </w:p>
    <w:p>
      <w:r>
        <w:t>近代中国看天津：百项中国第一  中英日文本 评论地址：https://www.jiaokey.com/book/detail/11946880.html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