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科学技术进步与就业问题：20世纪主要西方国家的就业变化与失业保障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科学技术进步与就业问题：20世纪主要西方国家的就业变化与失业保障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本书出售、求购地址：https://www.jiaokey.com/book/detail/11948366.html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关键词搜索：https://www.jiaokey.com/tag/科学技术进步与就业问题：20世纪主要西方国家的就业变化与失业保障.html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