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书名：培养健康情感构建完整教育：上海市卢湾区第一中心小学情感教育实践研究</w:t>
      </w:r>
    </w:p>
    <w:p>
      <w:r>
        <w:t>作者：吴蓉瑾，王君瑶，邓卫红等著</w:t>
      </w:r>
    </w:p>
    <w:p>
      <w:r>
        <w:t>出版社：上海：上海人民出版社</w:t>
      </w:r>
    </w:p>
    <w:p>
      <w:r>
        <w:t>出版日期：2007.09</w:t>
      </w:r>
    </w:p>
    <w:p>
      <w:r>
        <w:t>总页数：242</w:t>
      </w:r>
    </w:p>
    <w:p>
      <w:r>
        <w:t>更多请访问教客网: www.jiaokey.com</w:t>
      </w:r>
    </w:p>
    <w:p>
      <w:r>
        <w:t>培养健康情感构建完整教育：上海市卢湾区第一中心小学情感教育实践研究 评论地址：https://www.jiaokey.com/book/detail/11956652.html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