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中国古典美学二十一讲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中国古典美学二十一讲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本书出售、求购地址：https://www.jiaokey.com/book/detail/11958347.html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关键词搜索：https://www.jiaokey.com/tag/中国古典美学二十一讲.html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