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书名：快乐学作文就是要不一样</w:t>
      </w:r>
    </w:p>
    <w:p>
      <w:r>
        <w:t>作者：段正山，纪怡然著</w:t>
      </w:r>
    </w:p>
    <w:p>
      <w:r>
        <w:t>出版社：石家庄：河北美术出版社</w:t>
      </w:r>
    </w:p>
    <w:p>
      <w:r>
        <w:t>出版日期：2008.02</w:t>
      </w:r>
    </w:p>
    <w:p>
      <w:r>
        <w:t>总页数：137</w:t>
      </w:r>
    </w:p>
    <w:p>
      <w:r>
        <w:t>更多请访问教客网: www.jiaokey.com</w:t>
      </w:r>
    </w:p>
    <w:p>
      <w:r>
        <w:t>快乐学作文就是要不一样 评论地址：https://www.jiaokey.com/book/detail/11964385.html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