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四川省高级人民法院案例指导  第2辑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四川省高级人民法院案例指导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本书出售、求购地址：https://www.jiaokey.com/book/detail/11967693.html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关键词搜索：https://www.jiaokey.com/tag/四川省高级人民法院案例指导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