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书名：富禄百年：客家人与少数民族共生共荣关系考析</w:t>
      </w:r>
    </w:p>
    <w:p>
      <w:r>
        <w:t>作者：朱慧珍著</w:t>
      </w:r>
    </w:p>
    <w:p>
      <w:r>
        <w:t>出版社：南宁：广西民族出版社</w:t>
      </w:r>
    </w:p>
    <w:p>
      <w:r>
        <w:t>出版日期：2007.07</w:t>
      </w:r>
    </w:p>
    <w:p>
      <w:r>
        <w:t>总页数：138</w:t>
      </w:r>
    </w:p>
    <w:p>
      <w:r>
        <w:t>更多请访问教客网: www.jiaokey.com</w:t>
      </w:r>
    </w:p>
    <w:p>
      <w:r>
        <w:t>富禄百年：客家人与少数民族共生共荣关系考析 评论地址：https://www.jiaokey.com/book/detail/11968356.html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