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书名：赵都风韵：邯郸市博物馆陈列与藏品</w:t>
      </w:r>
    </w:p>
    <w:p>
      <w:r>
        <w:t>作者：邯郸市博物馆编</w:t>
      </w:r>
    </w:p>
    <w:p>
      <w:r>
        <w:t>出版社：北京：科学出版社</w:t>
      </w:r>
    </w:p>
    <w:p>
      <w:r>
        <w:t>出版日期：2007</w:t>
      </w:r>
    </w:p>
    <w:p>
      <w:r>
        <w:t>总页数：236</w:t>
      </w:r>
    </w:p>
    <w:p>
      <w:r>
        <w:t>更多请访问教客网: www.jiaokey.com</w:t>
      </w:r>
    </w:p>
    <w:p>
      <w:r>
        <w:t>赵都风韵：邯郸市博物馆陈列与藏品 评论地址：https://www.jiaokey.com/book/detail/11973832.html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