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书名：避风险  炒股票  任股市涨跌  获利皆由妙招</w:t>
      </w:r>
    </w:p>
    <w:p>
      <w:r>
        <w:t>作者：刘义军，刘慧丽编著</w:t>
      </w:r>
    </w:p>
    <w:p>
      <w:r>
        <w:t>出版社：北京：中国法制出版社</w:t>
      </w:r>
    </w:p>
    <w:p>
      <w:r>
        <w:t>出版日期：2007.11</w:t>
      </w:r>
    </w:p>
    <w:p>
      <w:r>
        <w:t>总页数：274</w:t>
      </w:r>
    </w:p>
    <w:p>
      <w:r>
        <w:t>更多请访问教客网: www.jiaokey.com</w:t>
      </w:r>
    </w:p>
    <w:p>
      <w:r>
        <w:t>避风险  炒股票  任股市涨跌  获利皆由妙招 评论地址：https://www.jiaokey.com/book/detail/11975141.html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