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产品备件价格目录</w:t>
      </w:r>
    </w:p>
    <w:p>
      <w:r>
        <w:rPr>
          <w:rFonts w:ascii="宋体" w:hAnsi="宋体" w:eastAsia="宋体"/>
          <w:sz w:val="24"/>
        </w:rPr>
        <w:t>西安高压开关厂编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产品备件价格目录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西安高压开关厂编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本书出售、求购地址：https://www.jiaokey.com/book/detail/11977802.html</w:t>
      </w:r>
    </w:p>
    <w:p>
      <w:r>
        <w:t>更多相关图书推荐：https://www.jiaokey.com</w:t>
      </w:r>
    </w:p>
    <w:p>
      <w:r>
        <w:t>西安高压开关厂编 其他作品：https://www.jiaokey.com/tag/西安高压开关厂编.html</w:t>
      </w:r>
    </w:p>
    <w:p>
      <w:r>
        <w:t>关键词搜索：https://www.jiaokey.com/tag/产品备件价格目录.html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