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大学英语四六级写作套路与突破</w:t>
      </w:r>
    </w:p>
    <w:p>
      <w:r>
        <w:rPr>
          <w:rFonts w:ascii="宋体" w:hAnsi="宋体" w:eastAsia="宋体"/>
          <w:sz w:val="24"/>
        </w:rPr>
        <w:t>戚元方主编；裘雯副主编；尤正明，於瑞华，周嘉栋，徐桦等编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大学英语四六级写作套路与突破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戚元方主编；裘雯副主编；尤正明，於瑞华，周嘉栋，徐桦等编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本书出售、求购地址：https://www.jiaokey.com/book/detail/11980596.html</w:t>
      </w:r>
    </w:p>
    <w:p>
      <w:r>
        <w:t>更多相关图书推荐：https://www.jiaokey.com</w:t>
      </w:r>
    </w:p>
    <w:p>
      <w:r>
        <w:t>戚元方主编；裘雯副主编；尤正明，於瑞华，周嘉栋，徐桦等编 其他作品：https://www.jiaokey.com/tag/戚元方主编；裘雯副主编；尤正明，於瑞华，周嘉栋，徐桦等编.html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关键词搜索：https://www.jiaokey.com/tag/大学英语四六级写作套路与突破.html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