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书名：电脑设计案例标准教程 中文版3DS MAX 9案例标准教程</w:t>
      </w:r>
    </w:p>
    <w:p>
      <w:r>
        <w:t>作者：潘禄生，杨成科主编；蒲永卓，舒正渝，李敏，吴军强，邓洲华副主编</w:t>
      </w:r>
    </w:p>
    <w:p>
      <w:r>
        <w:t>出版社：北京：中国青年出版社</w:t>
      </w:r>
    </w:p>
    <w:p>
      <w:r>
        <w:t>出版日期：2008.04</w:t>
      </w:r>
    </w:p>
    <w:p>
      <w:r>
        <w:t>总页数：294</w:t>
      </w:r>
    </w:p>
    <w:p>
      <w:r>
        <w:t>更多请访问教客网: www.jiaokey.com</w:t>
      </w:r>
    </w:p>
    <w:p>
      <w:r>
        <w:t>电脑设计案例标准教程 中文版3DS MAX 9案例标准教程 评论地址：https://www.jiaokey.com/book/detail/11983128.html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