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书名：中国现代民间文学史论  中国现代作家的民间文学观</w:t>
      </w:r>
    </w:p>
    <w:p>
      <w:r>
        <w:t>作者：高有鹏著</w:t>
      </w:r>
    </w:p>
    <w:p>
      <w:r>
        <w:t>出版社：开封：河南大学出版社</w:t>
      </w:r>
    </w:p>
    <w:p>
      <w:r>
        <w:t>出版日期：2004.10</w:t>
      </w:r>
    </w:p>
    <w:p>
      <w:r>
        <w:t>总页数：542</w:t>
      </w:r>
    </w:p>
    <w:p>
      <w:r>
        <w:t>更多请访问教客网: www.jiaokey.com</w:t>
      </w:r>
    </w:p>
    <w:p>
      <w:r>
        <w:t>中国现代民间文学史论  中国现代作家的民间文学观 评论地址：https://www.jiaokey.com/book/detail/11991750.html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