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书名：现代大城市政府机构改革</w:t>
      </w:r>
    </w:p>
    <w:p>
      <w:r>
        <w:t>作者：潘汉生主编；龚传忠副主编</w:t>
      </w:r>
    </w:p>
    <w:p>
      <w:r>
        <w:t>出版社：武汉：武汉出版社</w:t>
      </w:r>
    </w:p>
    <w:p>
      <w:r>
        <w:t>出版日期：2001.05</w:t>
      </w:r>
    </w:p>
    <w:p>
      <w:r>
        <w:t>总页数：435</w:t>
      </w:r>
    </w:p>
    <w:p>
      <w:r>
        <w:t>更多请访问教客网: www.jiaokey.com</w:t>
      </w:r>
    </w:p>
    <w:p>
      <w:r>
        <w:t>现代大城市政府机构改革 评论地址：https://www.jiaokey.com/book/detail/11992590.html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