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书名：新《公司法》背景下改进监事会工作研究</w:t>
      </w:r>
    </w:p>
    <w:p>
      <w:r>
        <w:t>作者：《新&lt;公司法&gt;背景下改进监事会工作研究》编委会编</w:t>
      </w:r>
    </w:p>
    <w:p>
      <w:r>
        <w:t>出版社：北京：石油工业出版社</w:t>
      </w:r>
    </w:p>
    <w:p>
      <w:r>
        <w:t>出版日期：2007</w:t>
      </w:r>
    </w:p>
    <w:p>
      <w:r>
        <w:t>总页数：103</w:t>
      </w:r>
    </w:p>
    <w:p>
      <w:r>
        <w:t>更多请访问教客网: www.jiaokey.com</w:t>
      </w:r>
    </w:p>
    <w:p>
      <w:r>
        <w:t>新《公司法》背景下改进监事会工作研究 评论地址：https://www.jiaokey.com/book/detail/11996399.html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