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书名：税务检查综合案例与模拟查帐</w:t>
      </w:r>
    </w:p>
    <w:p>
      <w:r>
        <w:t>作者：陈玉琢，叶美萍本书编著</w:t>
      </w:r>
    </w:p>
    <w:p>
      <w:r>
        <w:t>出版社：北京：中国税务出版社</w:t>
      </w:r>
    </w:p>
    <w:p>
      <w:r>
        <w:t>出版日期：2003.09</w:t>
      </w:r>
    </w:p>
    <w:p>
      <w:r>
        <w:t>总页数：279</w:t>
      </w:r>
    </w:p>
    <w:p>
      <w:r>
        <w:t>更多请访问教客网: www.jiaokey.com</w:t>
      </w:r>
    </w:p>
    <w:p>
      <w:r>
        <w:t>税务检查综合案例与模拟查帐 评论地址：https://www.jiaokey.com/book/detail/12000091.html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