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书名：中国特大型矿床成矿偏在性与异常成矿构造聚敛场</w:t>
      </w:r>
    </w:p>
    <w:p>
      <w:r>
        <w:t>作者：裴荣富，吴良士，熊群尧等著</w:t>
      </w:r>
    </w:p>
    <w:p>
      <w:r>
        <w:t>出版社：北京：地质出版社</w:t>
      </w:r>
    </w:p>
    <w:p>
      <w:r>
        <w:t>出版日期：1998.04</w:t>
      </w:r>
    </w:p>
    <w:p>
      <w:r>
        <w:t>总页数：418</w:t>
      </w:r>
    </w:p>
    <w:p>
      <w:r>
        <w:t>更多请访问教客网: www.jiaokey.com</w:t>
      </w:r>
    </w:p>
    <w:p>
      <w:r>
        <w:t>中国特大型矿床成矿偏在性与异常成矿构造聚敛场 评论地址：https://www.jiaokey.com/book/detail/12008523.html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