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书名：东准噶尔铜金矿成矿特征及综合评价方法</w:t>
      </w:r>
    </w:p>
    <w:p>
      <w:r>
        <w:t>作者：刘光海，陈仁义，白大明等著</w:t>
      </w:r>
    </w:p>
    <w:p>
      <w:r>
        <w:t>出版社：北京：地质出版社</w:t>
      </w:r>
    </w:p>
    <w:p>
      <w:r>
        <w:t>出版日期：1995.12</w:t>
      </w:r>
    </w:p>
    <w:p>
      <w:r>
        <w:t>总页数：149</w:t>
      </w:r>
    </w:p>
    <w:p>
      <w:r>
        <w:t>更多请访问教客网: www.jiaokey.com</w:t>
      </w:r>
    </w:p>
    <w:p>
      <w:r>
        <w:t>东准噶尔铜金矿成矿特征及综合评价方法 评论地址：https://www.jiaokey.com/book/detail/12008599.html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