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书名：液态烃分子系列碳同位素地球化学</w:t>
      </w:r>
    </w:p>
    <w:p>
      <w:r>
        <w:t>作者：张文正，关德师著</w:t>
      </w:r>
    </w:p>
    <w:p>
      <w:r>
        <w:t>出版社：北京：石油工业出版社</w:t>
      </w:r>
    </w:p>
    <w:p>
      <w:r>
        <w:t>出版日期：1997.08</w:t>
      </w:r>
    </w:p>
    <w:p>
      <w:r>
        <w:t>总页数：165</w:t>
      </w:r>
    </w:p>
    <w:p>
      <w:r>
        <w:t>更多请访问教客网: www.jiaokey.com</w:t>
      </w:r>
    </w:p>
    <w:p>
      <w:r>
        <w:t>液态烃分子系列碳同位素地球化学 评论地址：https://www.jiaokey.com/book/detail/12008836.html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