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书名：风尚与思潮  清末民国初中国美术史的流行观念</w:t>
      </w:r>
    </w:p>
    <w:p>
      <w:r>
        <w:t>作者：孔令伟著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风尚与思潮  清末民国初中国美术史的流行观念 评论地址：https://www.jiaokey.com/book/detail/12017215.html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