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书名：实际经济周期与中国经济波动</w:t>
      </w:r>
    </w:p>
    <w:p>
      <w:r>
        <w:t>作者：黄赜琳主编</w:t>
      </w:r>
    </w:p>
    <w:p>
      <w:r>
        <w:t>出版社：上海：上海财经大学出版社</w:t>
      </w:r>
    </w:p>
    <w:p>
      <w:r>
        <w:t>出版日期：2008.06</w:t>
      </w:r>
    </w:p>
    <w:p>
      <w:r>
        <w:t>总页数：290</w:t>
      </w:r>
    </w:p>
    <w:p>
      <w:r>
        <w:t>更多请访问教客网: www.jiaokey.com</w:t>
      </w:r>
    </w:p>
    <w:p>
      <w:r>
        <w:t>实际经济周期与中国经济波动 评论地址：https://www.jiaokey.com/book/detail/12054100.html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