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书名：站在时代前列的人  湖北省“五讲四美”积极分子先进单位代表典型事选编</w:t>
      </w:r>
    </w:p>
    <w:p>
      <w:r>
        <w:t>作者：《艺丛》编辑部编</w:t>
      </w:r>
    </w:p>
    <w:p>
      <w:r>
        <w:t>出版社：武汉：湖北人民出版社</w:t>
      </w:r>
    </w:p>
    <w:p>
      <w:r>
        <w:t>出版日期：1982.08</w:t>
      </w:r>
    </w:p>
    <w:p>
      <w:r>
        <w:t>总页数：234</w:t>
      </w:r>
    </w:p>
    <w:p>
      <w:r>
        <w:t>更多请访问教客网: www.jiaokey.com</w:t>
      </w:r>
    </w:p>
    <w:p>
      <w:r>
        <w:t>站在时代前列的人  湖北省“五讲四美”积极分子先进单位代表典型事选编 评论地址：https://www.jiaokey.com/book/detail/12061171.html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