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书名：美女DNA 美女经济的要素、结构与动力</w:t>
      </w:r>
    </w:p>
    <w:p>
      <w:r>
        <w:t>作者：小芹编著</w:t>
      </w:r>
    </w:p>
    <w:p>
      <w:r>
        <w:t>出版社：北京：经济管理出版社</w:t>
      </w:r>
    </w:p>
    <w:p>
      <w:r>
        <w:t>出版日期：2005.04</w:t>
      </w:r>
    </w:p>
    <w:p>
      <w:r>
        <w:t>总页数：242</w:t>
      </w:r>
    </w:p>
    <w:p>
      <w:r>
        <w:t>更多请访问教客网: www.jiaokey.com</w:t>
      </w:r>
    </w:p>
    <w:p>
      <w:r>
        <w:t>美女DNA 美女经济的要素、结构与动力 评论地址：https://www.jiaokey.com/book/detail/12061484.html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