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书名：终身教育体系的建构-全面小康社会的呼唤与回应</w:t>
      </w:r>
    </w:p>
    <w:p>
      <w:r>
        <w:t>作者：王洪才主编</w:t>
      </w:r>
    </w:p>
    <w:p>
      <w:r>
        <w:t>出版社：厦门：厦门大学出版社</w:t>
      </w:r>
    </w:p>
    <w:p>
      <w:r>
        <w:t>出版日期：2008.09</w:t>
      </w:r>
    </w:p>
    <w:p>
      <w:r>
        <w:t>总页数：315</w:t>
      </w:r>
    </w:p>
    <w:p>
      <w:r>
        <w:t>更多请访问教客网: www.jiaokey.com</w:t>
      </w:r>
    </w:p>
    <w:p>
      <w:r>
        <w:t>终身教育体系的建构-全面小康社会的呼唤与回应 评论地址：https://www.jiaokey.com/book/detail/12062329.html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