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书名：创新型国家与创新型人才  陕西省第六届  非英语专业  研究生英语演讲比赛</w:t>
      </w:r>
    </w:p>
    <w:p>
      <w:r>
        <w:t>作者：陕西省人民政府学位委员会办公室，陕西省研究生外语教学研究会编</w:t>
      </w:r>
    </w:p>
    <w:p>
      <w:r>
        <w:t>出版社：西安：西安交通大学出版社</w:t>
      </w:r>
    </w:p>
    <w:p>
      <w:r>
        <w:t>出版日期：2008.02</w:t>
      </w:r>
    </w:p>
    <w:p>
      <w:r>
        <w:t>总页数：107</w:t>
      </w:r>
    </w:p>
    <w:p>
      <w:r>
        <w:t>更多请访问教客网: www.jiaokey.com</w:t>
      </w:r>
    </w:p>
    <w:p>
      <w:r>
        <w:t>创新型国家与创新型人才  陕西省第六届  非英语专业  研究生英语演讲比赛 评论地址：https://www.jiaokey.com/book/detail/12072314.html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