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书名：万紫千红  广东人的艺术精神</w:t>
      </w:r>
    </w:p>
    <w:p>
      <w:r>
        <w:t>作者：唐孝祥，袁忠，温朝霞著</w:t>
      </w:r>
    </w:p>
    <w:p>
      <w:r>
        <w:t>出版社：广州：广东人民出版社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万紫千红  广东人的艺术精神 评论地址：https://www.jiaokey.com/book/detail/12073483.html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