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书名：合作·创新·发展  浙江省政府外债工作的回顾与展望</w:t>
      </w:r>
    </w:p>
    <w:p>
      <w:r>
        <w:t>作者：傅钱生主编</w:t>
      </w:r>
    </w:p>
    <w:p>
      <w:r>
        <w:t>出版社：杭州：浙江科学技术出版社</w:t>
      </w:r>
    </w:p>
    <w:p>
      <w:r>
        <w:t>出版日期：2008.09</w:t>
      </w:r>
    </w:p>
    <w:p>
      <w:r>
        <w:t>总页数：396</w:t>
      </w:r>
    </w:p>
    <w:p>
      <w:r>
        <w:t>更多请访问教客网: www.jiaokey.com</w:t>
      </w:r>
    </w:p>
    <w:p>
      <w:r>
        <w:t>合作·创新·发展  浙江省政府外债工作的回顾与展望 评论地址：https://www.jiaokey.com/book/detail/12078841.html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