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书名：私募股权投资基金实战操作与法律实务文本</w:t>
      </w:r>
    </w:p>
    <w:p>
      <w:r>
        <w:t>作者：项先权，唐青林编著</w:t>
      </w:r>
    </w:p>
    <w:p>
      <w:r>
        <w:t>出版社：北京：知识产权出版社</w:t>
      </w:r>
    </w:p>
    <w:p>
      <w:r>
        <w:t>出版日期：2008</w:t>
      </w:r>
    </w:p>
    <w:p>
      <w:r>
        <w:t>总页数：333</w:t>
      </w:r>
    </w:p>
    <w:p>
      <w:r>
        <w:t>更多请访问教客网: www.jiaokey.com</w:t>
      </w:r>
    </w:p>
    <w:p>
      <w:r>
        <w:t>私募股权投资基金实战操作与法律实务文本 评论地址：https://www.jiaokey.com/book/detail/12081238.html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