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书名：中国改革开放以来的民族理论研究  下</w:t>
      </w:r>
    </w:p>
    <w:p>
      <w:r>
        <w:t>作者：金炳镐，柳春旭，何宏珉著</w:t>
      </w:r>
    </w:p>
    <w:p>
      <w:r>
        <w:t>出版社：北京：中央民族大学出版社</w:t>
      </w:r>
    </w:p>
    <w:p>
      <w:r>
        <w:t>出版日期：2007.08</w:t>
      </w:r>
    </w:p>
    <w:p>
      <w:r>
        <w:t>总页数：498</w:t>
      </w:r>
    </w:p>
    <w:p>
      <w:r>
        <w:t>更多请访问教客网: www.jiaokey.com</w:t>
      </w:r>
    </w:p>
    <w:p>
      <w:r>
        <w:t>中国改革开放以来的民族理论研究  下 评论地址：https://www.jiaokey.com/book/detail/12081587.html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