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书名：C-dBASEⅢ库实线报表生成系统BGSC操作说明</w:t>
      </w:r>
    </w:p>
    <w:p>
      <w:r>
        <w:t>作者：李玉林，李欧编</w:t>
      </w:r>
    </w:p>
    <w:p>
      <w:r>
        <w:t>出版社：北京科海培训中心</w:t>
      </w:r>
    </w:p>
    <w:p>
      <w:r>
        <w:t>出版日期：1987.09</w:t>
      </w:r>
    </w:p>
    <w:p>
      <w:r>
        <w:t>总页数：61</w:t>
      </w:r>
    </w:p>
    <w:p>
      <w:r>
        <w:t>更多请访问教客网: www.jiaokey.com</w:t>
      </w:r>
    </w:p>
    <w:p>
      <w:r>
        <w:t>C-dBASEⅢ库实线报表生成系统BGSC操作说明 评论地址：https://www.jiaokey.com/book/detail/12090252.html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