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金融发展、资本账户开放与宏观经济金融不稳定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金融发展、资本账户开放与宏观经济金融不稳定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本书出售、求购地址：https://www.jiaokey.com/book/detail/12096979.html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关键词搜索：https://www.jiaokey.com/tag/金融发展、资本账户开放与宏观经济金融不稳定.html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