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书名：针灸治疗损形损容疾病</w:t>
      </w:r>
    </w:p>
    <w:p>
      <w:r>
        <w:t>作者：万胜，黄波，高珊主编</w:t>
      </w:r>
    </w:p>
    <w:p>
      <w:r>
        <w:t>出版社：北京:科学技术文献出版社,2008.11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针灸治疗损形损容疾病 评论地址：https://www.jiaokey.com/book/detail/12097009.html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