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书名：军民鱼水情  江西南昌画院·北京三山石书院·作品集</w:t>
      </w:r>
    </w:p>
    <w:p>
      <w:r>
        <w:t>作者：鹏程，李豆罗主编</w:t>
      </w:r>
    </w:p>
    <w:p>
      <w:r>
        <w:t>出版社：北京：中国民族摄影艺术出版社</w:t>
      </w:r>
    </w:p>
    <w:p>
      <w:r>
        <w:t>出版日期：2008.10</w:t>
      </w:r>
    </w:p>
    <w:p>
      <w:r>
        <w:t>总页数：69</w:t>
      </w:r>
    </w:p>
    <w:p>
      <w:r>
        <w:t>更多请访问教客网: www.jiaokey.com</w:t>
      </w:r>
    </w:p>
    <w:p>
      <w:r>
        <w:t>军民鱼水情  江西南昌画院·北京三山石书院·作品集 评论地址：https://www.jiaokey.com/book/detail/12108123.html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