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书名：职业道德建设的新视野  推进职业道德建设的机制与措施研究</w:t>
      </w:r>
    </w:p>
    <w:p>
      <w:r>
        <w:t>作者：申平华等主编</w:t>
      </w:r>
    </w:p>
    <w:p>
      <w:r>
        <w:t>出版社：长沙：湖南师范大学出版社</w:t>
      </w:r>
    </w:p>
    <w:p>
      <w:r>
        <w:t>出版日期：1998.11</w:t>
      </w:r>
    </w:p>
    <w:p>
      <w:r>
        <w:t>总页数：311</w:t>
      </w:r>
    </w:p>
    <w:p>
      <w:r>
        <w:t>更多请访问教客网: www.jiaokey.com</w:t>
      </w:r>
    </w:p>
    <w:p>
      <w:r>
        <w:t>职业道德建设的新视野  推进职业道德建设的机制与措施研究 评论地址：https://www.jiaokey.com/book/detail/12117205.html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