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书名：戚继光抗倭斩子</w:t>
      </w:r>
    </w:p>
    <w:p>
      <w:r>
        <w:t>作者：奈寒编文</w:t>
      </w:r>
    </w:p>
    <w:p>
      <w:r>
        <w:t>出版社：天津:天津人民美术出版社,2008.06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戚继光抗倭斩子 评论地址：https://www.jiaokey.com/book/detail/12119743.html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