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书名：诸神渴了</w:t>
      </w:r>
    </w:p>
    <w:p>
      <w:r>
        <w:t>作者：（法）法朗士（A.France）著；萧甘，郝运译</w:t>
      </w:r>
    </w:p>
    <w:p>
      <w:r>
        <w:t>出版社：新文艺出版社</w:t>
      </w:r>
    </w:p>
    <w:p>
      <w:r>
        <w:t>出版日期：1956.06</w:t>
      </w:r>
    </w:p>
    <w:p>
      <w:r>
        <w:t>总页数：240</w:t>
      </w:r>
    </w:p>
    <w:p>
      <w:r>
        <w:t>更多请访问教客网: www.jiaokey.com</w:t>
      </w:r>
    </w:p>
    <w:p>
      <w:r>
        <w:t>诸神渴了 评论地址：https://www.jiaokey.com/book/detail/12123873.html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