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书名：温病条解  歌括</w:t>
      </w:r>
    </w:p>
    <w:p>
      <w:r>
        <w:t>作者：</w:t>
      </w:r>
    </w:p>
    <w:p>
      <w:r>
        <w:t>出版社：中华民国十八年八月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温病条解  歌括 评论地址：https://www.jiaokey.com/book/detail/12130995.html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