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书名：气候变化对中国粮食产量的影响及模拟</w:t>
      </w:r>
    </w:p>
    <w:p>
      <w:r>
        <w:t>作者：姚凤梅，张佳华著</w:t>
      </w:r>
    </w:p>
    <w:p>
      <w:r>
        <w:t>出版社：北京：气象出版社</w:t>
      </w:r>
    </w:p>
    <w:p>
      <w:r>
        <w:t>出版日期：2008</w:t>
      </w:r>
    </w:p>
    <w:p>
      <w:r>
        <w:t>总页数：114</w:t>
      </w:r>
    </w:p>
    <w:p>
      <w:r>
        <w:t>更多请访问教客网: www.jiaokey.com</w:t>
      </w:r>
    </w:p>
    <w:p>
      <w:r>
        <w:t>气候变化对中国粮食产量的影响及模拟 评论地址：https://www.jiaokey.com/book/detail/12131880.html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