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书名：中国共产全国人民代表大会和地方各级代表大会代表任期制暂行条例</w:t>
      </w:r>
    </w:p>
    <w:p>
      <w:r>
        <w:t>作者：《中国共产党全国人民代表大会和地方各级代表大会代表任期制暂行条例》编写组编</w:t>
      </w:r>
    </w:p>
    <w:p>
      <w:r>
        <w:t>出版社：北京：中国方正出版社</w:t>
      </w:r>
    </w:p>
    <w:p>
      <w:r>
        <w:t>出版日期：2008.07</w:t>
      </w:r>
    </w:p>
    <w:p>
      <w:r>
        <w:t>总页数：11</w:t>
      </w:r>
    </w:p>
    <w:p>
      <w:r>
        <w:t>更多请访问教客网: www.jiaokey.com</w:t>
      </w:r>
    </w:p>
    <w:p>
      <w:r>
        <w:t>中国共产全国人民代表大会和地方各级代表大会代表任期制暂行条例 评论地址：https://www.jiaokey.com/book/detail/12131949.html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