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书名：城市化与中心城市财政功能：以天津为例的研究</w:t>
      </w:r>
    </w:p>
    <w:p>
      <w:r>
        <w:t>作者：凌岚，高树兰著</w:t>
      </w:r>
    </w:p>
    <w:p>
      <w:r>
        <w:t>出版社：天津：天津人民出版社</w:t>
      </w:r>
    </w:p>
    <w:p>
      <w:r>
        <w:t>出版日期：2008.08</w:t>
      </w:r>
    </w:p>
    <w:p>
      <w:r>
        <w:t>总页数：248</w:t>
      </w:r>
    </w:p>
    <w:p>
      <w:r>
        <w:t>更多请访问教客网: www.jiaokey.com</w:t>
      </w:r>
    </w:p>
    <w:p>
      <w:r>
        <w:t>城市化与中心城市财政功能：以天津为例的研究 评论地址：https://www.jiaokey.com/book/detail/12136372.html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