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书名：商业银行新会计准则应用与范例</w:t>
      </w:r>
    </w:p>
    <w:p>
      <w:r>
        <w:t>作者：李镇西，张俊杰，周凤亮主编</w:t>
      </w:r>
    </w:p>
    <w:p>
      <w:r>
        <w:t>出版社：北京：中国经济出版社</w:t>
      </w:r>
    </w:p>
    <w:p>
      <w:r>
        <w:t>出版日期：2009.01</w:t>
      </w:r>
    </w:p>
    <w:p>
      <w:r>
        <w:t>总页数：408</w:t>
      </w:r>
    </w:p>
    <w:p>
      <w:r>
        <w:t>更多请访问教客网: www.jiaokey.com</w:t>
      </w:r>
    </w:p>
    <w:p>
      <w:r>
        <w:t>商业银行新会计准则应用与范例 评论地址：https://www.jiaokey.com/book/detail/12139219.html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