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书名：古风今韵  江泽民运用古诗文赏读</w:t>
      </w:r>
    </w:p>
    <w:p>
      <w:r>
        <w:t>作者：孙业礼，王春发编著</w:t>
      </w:r>
    </w:p>
    <w:p>
      <w:r>
        <w:t>出版社：北京：中央文献出版社</w:t>
      </w:r>
    </w:p>
    <w:p>
      <w:r>
        <w:t>出版日期：2008.04</w:t>
      </w:r>
    </w:p>
    <w:p>
      <w:r>
        <w:t>总页数：468</w:t>
      </w:r>
    </w:p>
    <w:p>
      <w:r>
        <w:t>更多请访问教客网: www.jiaokey.com</w:t>
      </w:r>
    </w:p>
    <w:p>
      <w:r>
        <w:t>古风今韵  江泽民运用古诗文赏读 评论地址：https://www.jiaokey.com/book/detail/12147710.html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