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书名：跨越中西文化的巨人 韦卓民学术思想国际研讨会论文集</w:t>
      </w:r>
    </w:p>
    <w:p>
      <w:r>
        <w:t>作者:马敏，周洪宇，方燕主编</w:t>
      </w:r>
    </w:p>
    <w:p>
      <w:r>
        <w:t>出版社:武汉：华中师范大学出版社</w:t>
      </w:r>
    </w:p>
    <w:p>
      <w:r>
        <w:t>出版日期：1995.03</w:t>
      </w:r>
    </w:p>
    <w:p>
      <w:r>
        <w:t>总页数：304</w:t>
      </w:r>
    </w:p>
    <w:p>
      <w:r>
        <w:t>更多请访问教客网:www.jiaokey.com</w:t>
      </w:r>
    </w:p>
    <w:p>
      <w:r>
        <w:t>跨越中西文化的巨人 韦卓民学术思想国际研讨会论文集评论地址：https://www.jiaokey.com/book/detail/12148176.html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